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53" w:rsidRDefault="00462A53" w:rsidP="00462A53">
      <w:pPr>
        <w:rPr>
          <w:rStyle w:val="Strong"/>
          <w:sz w:val="18"/>
          <w:szCs w:val="18"/>
        </w:rPr>
      </w:pPr>
    </w:p>
    <w:p w:rsidR="00462A53" w:rsidRDefault="00462A53" w:rsidP="00462A53">
      <w:pPr>
        <w:rPr>
          <w:rStyle w:val="Strong"/>
          <w:sz w:val="18"/>
          <w:szCs w:val="18"/>
        </w:rPr>
      </w:pPr>
    </w:p>
    <w:p w:rsidR="00462A53" w:rsidRDefault="00462A53" w:rsidP="00462A53">
      <w:pPr>
        <w:rPr>
          <w:rStyle w:val="Strong"/>
          <w:sz w:val="18"/>
          <w:szCs w:val="18"/>
        </w:rPr>
      </w:pPr>
    </w:p>
    <w:p w:rsidR="00462A53" w:rsidRDefault="00462A53" w:rsidP="00462A53">
      <w:pPr>
        <w:rPr>
          <w:rStyle w:val="Strong"/>
          <w:sz w:val="18"/>
          <w:szCs w:val="18"/>
        </w:rPr>
      </w:pPr>
    </w:p>
    <w:p w:rsidR="00462A53" w:rsidRDefault="00462A53" w:rsidP="00462A53">
      <w:pPr>
        <w:rPr>
          <w:rStyle w:val="Strong"/>
          <w:sz w:val="18"/>
          <w:szCs w:val="18"/>
        </w:rPr>
      </w:pPr>
    </w:p>
    <w:p w:rsidR="00462A53" w:rsidRDefault="00462A53" w:rsidP="00462A53">
      <w:pPr>
        <w:rPr>
          <w:rStyle w:val="Strong"/>
          <w:sz w:val="18"/>
          <w:szCs w:val="18"/>
        </w:rPr>
      </w:pPr>
    </w:p>
    <w:p w:rsidR="00462A53" w:rsidRPr="00462A53" w:rsidRDefault="00462A53" w:rsidP="00462A53">
      <w:pPr>
        <w:rPr>
          <w:rStyle w:val="Strong"/>
        </w:rPr>
      </w:pPr>
    </w:p>
    <w:p w:rsidR="00462A53" w:rsidRDefault="00462A53" w:rsidP="00462A53">
      <w:pPr>
        <w:rPr>
          <w:rStyle w:val="Strong"/>
        </w:rPr>
      </w:pPr>
      <w:r w:rsidRPr="00462A53">
        <w:rPr>
          <w:rStyle w:val="Strong"/>
        </w:rPr>
        <w:t>Dear Student:</w:t>
      </w:r>
    </w:p>
    <w:p w:rsidR="00462A53" w:rsidRDefault="00462A53" w:rsidP="00462A53">
      <w:pPr>
        <w:rPr>
          <w:rStyle w:val="Strong"/>
        </w:rPr>
      </w:pPr>
    </w:p>
    <w:p w:rsidR="00462A53" w:rsidRDefault="00462A53" w:rsidP="00462A53">
      <w:pPr>
        <w:rPr>
          <w:rStyle w:val="Strong"/>
        </w:rPr>
      </w:pPr>
    </w:p>
    <w:p w:rsidR="00462A53" w:rsidRPr="00462A53" w:rsidRDefault="00462A53" w:rsidP="00462A53">
      <w:pPr>
        <w:rPr>
          <w:rStyle w:val="Strong"/>
        </w:rPr>
      </w:pPr>
    </w:p>
    <w:p w:rsidR="00462A53" w:rsidRPr="00462A53" w:rsidRDefault="00462A53" w:rsidP="00462A53">
      <w:pPr>
        <w:rPr>
          <w:rStyle w:val="Strong"/>
        </w:rPr>
      </w:pPr>
    </w:p>
    <w:p w:rsidR="00462A53" w:rsidRPr="00462A53" w:rsidRDefault="00462A53" w:rsidP="00462A53">
      <w:pPr>
        <w:rPr>
          <w:rStyle w:val="Strong"/>
        </w:rPr>
      </w:pPr>
      <w:r w:rsidRPr="00462A53">
        <w:rPr>
          <w:rStyle w:val="Strong"/>
        </w:rPr>
        <w:t>Every tax season MaryMae Financial receives a high volume of calls re</w:t>
      </w:r>
      <w:r w:rsidR="00440A95">
        <w:rPr>
          <w:rStyle w:val="Strong"/>
        </w:rPr>
        <w:t>garding the issuing of 1098E /</w:t>
      </w:r>
      <w:r w:rsidRPr="00462A53">
        <w:rPr>
          <w:rStyle w:val="Strong"/>
        </w:rPr>
        <w:t>1099INT state</w:t>
      </w:r>
      <w:r w:rsidR="00440A95">
        <w:rPr>
          <w:rStyle w:val="Strong"/>
        </w:rPr>
        <w:t xml:space="preserve">ments for qualified tuition, &amp; </w:t>
      </w:r>
      <w:r w:rsidRPr="00462A53">
        <w:rPr>
          <w:rStyle w:val="Strong"/>
        </w:rPr>
        <w:t>student loan interest deductions on individual tax returns; for this reason</w:t>
      </w:r>
      <w:r w:rsidR="003059F9">
        <w:rPr>
          <w:rStyle w:val="Strong"/>
        </w:rPr>
        <w:t>,</w:t>
      </w:r>
      <w:bookmarkStart w:id="0" w:name="_GoBack"/>
      <w:bookmarkEnd w:id="0"/>
      <w:r w:rsidRPr="00462A53">
        <w:rPr>
          <w:rStyle w:val="Strong"/>
        </w:rPr>
        <w:t xml:space="preserve"> we are sending you this notice to explain why we do not provide this information.</w:t>
      </w:r>
    </w:p>
    <w:p w:rsidR="00462A53" w:rsidRPr="00462A53" w:rsidRDefault="00462A53" w:rsidP="00462A53">
      <w:pPr>
        <w:rPr>
          <w:rStyle w:val="Strong"/>
        </w:rPr>
      </w:pPr>
    </w:p>
    <w:p w:rsidR="00462A53" w:rsidRPr="00462A53" w:rsidRDefault="00462A53" w:rsidP="00462A53">
      <w:pPr>
        <w:rPr>
          <w:rStyle w:val="Strong"/>
        </w:rPr>
      </w:pPr>
      <w:r w:rsidRPr="00462A53">
        <w:rPr>
          <w:rStyle w:val="Strong"/>
        </w:rPr>
        <w:t xml:space="preserve">According to regulations 26 United States Code (“USC”) Section 6050S and 26 Code of Federal Regulations (“CFR”) Section 1.6050S-3 of the Higher Education Act of 1965, a school must be eligible in order to deduct student loan interest or qualified tuition. </w:t>
      </w:r>
    </w:p>
    <w:p w:rsidR="00462A53" w:rsidRPr="00462A53" w:rsidRDefault="00462A53" w:rsidP="00462A53">
      <w:pPr>
        <w:rPr>
          <w:rStyle w:val="Strong"/>
        </w:rPr>
      </w:pPr>
    </w:p>
    <w:p w:rsidR="00462A53" w:rsidRPr="00462A53" w:rsidRDefault="00462A53" w:rsidP="00462A53">
      <w:pPr>
        <w:rPr>
          <w:rStyle w:val="Strong"/>
        </w:rPr>
      </w:pPr>
      <w:r w:rsidRPr="00462A53">
        <w:rPr>
          <w:rStyle w:val="Strong"/>
        </w:rPr>
        <w:t>The school or learning center you attended is not eligible due to the fact they are classified as Non-Title IV institutions. To define further, this means they are not eligible to participate in student aid programs administered by the Department of Education as stated in IRS Publication 17 (Section 35.)</w:t>
      </w:r>
    </w:p>
    <w:p w:rsidR="00462A53" w:rsidRPr="00462A53" w:rsidRDefault="00462A53" w:rsidP="00462A53">
      <w:pPr>
        <w:rPr>
          <w:rStyle w:val="Strong"/>
        </w:rPr>
      </w:pPr>
    </w:p>
    <w:p w:rsidR="00462A53" w:rsidRPr="00462A53" w:rsidRDefault="00462A53" w:rsidP="00462A53">
      <w:pPr>
        <w:rPr>
          <w:rStyle w:val="Strong"/>
        </w:rPr>
      </w:pPr>
      <w:r w:rsidRPr="00462A53">
        <w:rPr>
          <w:rStyle w:val="Strong"/>
        </w:rPr>
        <w:t>We appreciate your understanding in this matter and please do not hesitate to contact us if you need additional information or if you have any other questions or concerns.</w:t>
      </w:r>
    </w:p>
    <w:p w:rsidR="00462A53" w:rsidRPr="00462A53" w:rsidRDefault="00462A53" w:rsidP="00462A53">
      <w:pPr>
        <w:rPr>
          <w:rStyle w:val="Strong"/>
        </w:rPr>
      </w:pPr>
    </w:p>
    <w:p w:rsidR="00CA4D92" w:rsidRPr="00462A53" w:rsidRDefault="003059F9">
      <w:pPr>
        <w:rPr>
          <w:rStyle w:val="Strong"/>
        </w:rPr>
      </w:pPr>
    </w:p>
    <w:sectPr w:rsidR="00CA4D92" w:rsidRPr="0046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53"/>
    <w:rsid w:val="003059F9"/>
    <w:rsid w:val="003C67CF"/>
    <w:rsid w:val="003F2704"/>
    <w:rsid w:val="00440A95"/>
    <w:rsid w:val="00462A53"/>
    <w:rsid w:val="004B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38BA"/>
  <w15:docId w15:val="{3FA4A1D6-5919-4CB7-88DA-951F0361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462A53"/>
    <w:pPr>
      <w:spacing w:after="0" w:line="240" w:lineRule="auto"/>
    </w:pPr>
    <w:rPr>
      <w:rFonts w:ascii="Arial"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PR1"/>
    <w:rsid w:val="003F2704"/>
    <w:pPr>
      <w:numPr>
        <w:ilvl w:val="3"/>
        <w:numId w:val="28"/>
      </w:numPr>
      <w:tabs>
        <w:tab w:val="clear" w:pos="864"/>
        <w:tab w:val="num" w:pos="360"/>
      </w:tabs>
      <w:suppressAutoHyphens/>
      <w:spacing w:before="480"/>
      <w:ind w:left="0" w:firstLine="0"/>
      <w:jc w:val="both"/>
    </w:pPr>
    <w:rPr>
      <w:b w:val="0"/>
    </w:rPr>
  </w:style>
  <w:style w:type="paragraph" w:styleId="BalloonText">
    <w:name w:val="Balloon Text"/>
    <w:basedOn w:val="Normal"/>
    <w:link w:val="BalloonTextChar"/>
    <w:rsid w:val="003F2704"/>
    <w:rPr>
      <w:rFonts w:ascii="Tahoma" w:hAnsi="Tahoma" w:cs="Tahoma"/>
      <w:b w:val="0"/>
      <w:sz w:val="16"/>
      <w:szCs w:val="16"/>
    </w:rPr>
  </w:style>
  <w:style w:type="character" w:customStyle="1" w:styleId="BalloonTextChar">
    <w:name w:val="Balloon Text Char"/>
    <w:basedOn w:val="DefaultParagraphFont"/>
    <w:link w:val="BalloonText"/>
    <w:rsid w:val="003F2704"/>
    <w:rPr>
      <w:rFonts w:ascii="Tahoma" w:eastAsia="Times New Roman" w:hAnsi="Tahoma" w:cs="Tahoma"/>
      <w:sz w:val="16"/>
      <w:szCs w:val="16"/>
    </w:rPr>
  </w:style>
  <w:style w:type="paragraph" w:customStyle="1" w:styleId="CMT">
    <w:name w:val="CMT"/>
    <w:autoRedefine/>
    <w:rsid w:val="003F2704"/>
    <w:pPr>
      <w:suppressAutoHyphens/>
      <w:spacing w:before="240" w:after="0" w:line="240" w:lineRule="auto"/>
      <w:jc w:val="both"/>
    </w:pPr>
    <w:rPr>
      <w:rFonts w:ascii="Times New Roman" w:hAnsi="Times New Roman" w:cs="Times New Roman"/>
      <w:vanish/>
      <w:color w:val="0000FF"/>
      <w:sz w:val="20"/>
      <w:szCs w:val="20"/>
    </w:rPr>
  </w:style>
  <w:style w:type="paragraph" w:customStyle="1" w:styleId="DST">
    <w:name w:val="DST"/>
    <w:basedOn w:val="Normal"/>
    <w:next w:val="PR1"/>
    <w:rsid w:val="003F2704"/>
    <w:pPr>
      <w:numPr>
        <w:ilvl w:val="2"/>
        <w:numId w:val="28"/>
      </w:numPr>
      <w:suppressAutoHyphens/>
      <w:spacing w:before="240"/>
      <w:jc w:val="both"/>
    </w:pPr>
  </w:style>
  <w:style w:type="paragraph" w:customStyle="1" w:styleId="EOS">
    <w:name w:val="EOS"/>
    <w:autoRedefine/>
    <w:rsid w:val="003F2704"/>
    <w:pPr>
      <w:suppressAutoHyphens/>
      <w:spacing w:before="360" w:after="0" w:line="240" w:lineRule="auto"/>
      <w:jc w:val="both"/>
    </w:pPr>
    <w:rPr>
      <w:rFonts w:ascii="Arial" w:hAnsi="Arial" w:cs="Arial"/>
      <w:sz w:val="20"/>
      <w:szCs w:val="20"/>
    </w:rPr>
  </w:style>
  <w:style w:type="character" w:styleId="FollowedHyperlink">
    <w:name w:val="FollowedHyperlink"/>
    <w:basedOn w:val="DefaultParagraphFont"/>
    <w:rsid w:val="003F2704"/>
    <w:rPr>
      <w:color w:val="800080"/>
      <w:u w:val="single"/>
    </w:rPr>
  </w:style>
  <w:style w:type="paragraph" w:styleId="Footer">
    <w:name w:val="footer"/>
    <w:basedOn w:val="Normal"/>
    <w:link w:val="FooterChar"/>
    <w:rsid w:val="003F2704"/>
    <w:pPr>
      <w:tabs>
        <w:tab w:val="center" w:pos="4320"/>
        <w:tab w:val="right" w:pos="8640"/>
      </w:tabs>
    </w:pPr>
    <w:rPr>
      <w:b w:val="0"/>
    </w:rPr>
  </w:style>
  <w:style w:type="character" w:customStyle="1" w:styleId="FooterChar">
    <w:name w:val="Footer Char"/>
    <w:basedOn w:val="DefaultParagraphFont"/>
    <w:link w:val="Footer"/>
    <w:rsid w:val="003F2704"/>
    <w:rPr>
      <w:rFonts w:ascii="Arial" w:eastAsia="Times New Roman" w:hAnsi="Arial" w:cs="Times New Roman"/>
      <w:sz w:val="20"/>
      <w:szCs w:val="20"/>
    </w:rPr>
  </w:style>
  <w:style w:type="paragraph" w:customStyle="1" w:styleId="FTR">
    <w:name w:val="FTR"/>
    <w:autoRedefine/>
    <w:rsid w:val="003F2704"/>
    <w:pPr>
      <w:tabs>
        <w:tab w:val="right" w:pos="9360"/>
      </w:tabs>
      <w:suppressAutoHyphens/>
      <w:spacing w:after="0" w:line="240" w:lineRule="auto"/>
      <w:jc w:val="both"/>
    </w:pPr>
    <w:rPr>
      <w:rFonts w:ascii="Times New Roman" w:hAnsi="Times New Roman" w:cs="Times New Roman"/>
      <w:sz w:val="20"/>
      <w:szCs w:val="20"/>
    </w:rPr>
  </w:style>
  <w:style w:type="paragraph" w:customStyle="1" w:styleId="HDR">
    <w:name w:val="HDR"/>
    <w:autoRedefine/>
    <w:rsid w:val="003F2704"/>
    <w:pPr>
      <w:tabs>
        <w:tab w:val="center" w:pos="4608"/>
        <w:tab w:val="right" w:pos="9360"/>
      </w:tabs>
      <w:suppressAutoHyphens/>
      <w:spacing w:after="0" w:line="240" w:lineRule="auto"/>
      <w:jc w:val="both"/>
    </w:pPr>
    <w:rPr>
      <w:rFonts w:ascii="Times New Roman" w:hAnsi="Times New Roman" w:cs="Times New Roman"/>
      <w:sz w:val="20"/>
      <w:szCs w:val="20"/>
    </w:rPr>
  </w:style>
  <w:style w:type="paragraph" w:styleId="Header">
    <w:name w:val="header"/>
    <w:basedOn w:val="Normal"/>
    <w:link w:val="HeaderChar"/>
    <w:rsid w:val="003F2704"/>
    <w:pPr>
      <w:tabs>
        <w:tab w:val="center" w:pos="4320"/>
        <w:tab w:val="right" w:pos="8640"/>
      </w:tabs>
    </w:pPr>
    <w:rPr>
      <w:b w:val="0"/>
    </w:rPr>
  </w:style>
  <w:style w:type="character" w:customStyle="1" w:styleId="HeaderChar">
    <w:name w:val="Header Char"/>
    <w:basedOn w:val="DefaultParagraphFont"/>
    <w:link w:val="Header"/>
    <w:rsid w:val="003F2704"/>
    <w:rPr>
      <w:rFonts w:ascii="Arial" w:eastAsia="Times New Roman" w:hAnsi="Arial" w:cs="Times New Roman"/>
      <w:sz w:val="20"/>
      <w:szCs w:val="20"/>
    </w:rPr>
  </w:style>
  <w:style w:type="character" w:styleId="Hyperlink">
    <w:name w:val="Hyperlink"/>
    <w:rsid w:val="003F2704"/>
    <w:rPr>
      <w:color w:val="0000FF"/>
      <w:u w:val="single"/>
    </w:rPr>
  </w:style>
  <w:style w:type="character" w:customStyle="1" w:styleId="IP">
    <w:name w:val="IP"/>
    <w:rsid w:val="003F2704"/>
    <w:rPr>
      <w:color w:val="000000"/>
    </w:rPr>
  </w:style>
  <w:style w:type="character" w:customStyle="1" w:styleId="NAM">
    <w:name w:val="NAM"/>
    <w:basedOn w:val="DefaultParagraphFont"/>
    <w:rsid w:val="003F2704"/>
  </w:style>
  <w:style w:type="character" w:styleId="PageNumber">
    <w:name w:val="page number"/>
    <w:basedOn w:val="DefaultParagraphFont"/>
    <w:rsid w:val="003F2704"/>
  </w:style>
  <w:style w:type="paragraph" w:customStyle="1" w:styleId="PR1">
    <w:name w:val="PR1"/>
    <w:aliases w:val="heading 4"/>
    <w:basedOn w:val="Normal"/>
    <w:rsid w:val="003F2704"/>
    <w:pPr>
      <w:numPr>
        <w:ilvl w:val="4"/>
        <w:numId w:val="28"/>
      </w:numPr>
      <w:tabs>
        <w:tab w:val="left" w:pos="864"/>
      </w:tabs>
      <w:suppressAutoHyphens/>
      <w:spacing w:before="240"/>
      <w:jc w:val="both"/>
    </w:pPr>
  </w:style>
  <w:style w:type="paragraph" w:customStyle="1" w:styleId="PR2">
    <w:name w:val="PR2"/>
    <w:basedOn w:val="Normal"/>
    <w:rsid w:val="003F2704"/>
    <w:pPr>
      <w:numPr>
        <w:ilvl w:val="5"/>
        <w:numId w:val="28"/>
      </w:numPr>
      <w:suppressAutoHyphens/>
      <w:jc w:val="both"/>
    </w:pPr>
  </w:style>
  <w:style w:type="paragraph" w:customStyle="1" w:styleId="PR3">
    <w:name w:val="PR3"/>
    <w:basedOn w:val="Normal"/>
    <w:rsid w:val="003F2704"/>
    <w:pPr>
      <w:numPr>
        <w:ilvl w:val="6"/>
        <w:numId w:val="28"/>
      </w:numPr>
      <w:suppressAutoHyphens/>
      <w:jc w:val="both"/>
    </w:pPr>
  </w:style>
  <w:style w:type="paragraph" w:customStyle="1" w:styleId="PR4">
    <w:name w:val="PR4"/>
    <w:basedOn w:val="Normal"/>
    <w:rsid w:val="003F2704"/>
    <w:pPr>
      <w:numPr>
        <w:ilvl w:val="7"/>
        <w:numId w:val="28"/>
      </w:numPr>
      <w:suppressAutoHyphens/>
      <w:jc w:val="both"/>
    </w:pPr>
  </w:style>
  <w:style w:type="paragraph" w:customStyle="1" w:styleId="PR5">
    <w:name w:val="PR5"/>
    <w:basedOn w:val="Normal"/>
    <w:rsid w:val="003F2704"/>
    <w:pPr>
      <w:numPr>
        <w:ilvl w:val="8"/>
        <w:numId w:val="28"/>
      </w:numPr>
      <w:suppressAutoHyphens/>
      <w:jc w:val="both"/>
    </w:pPr>
  </w:style>
  <w:style w:type="paragraph" w:customStyle="1" w:styleId="PRN">
    <w:name w:val="PRN"/>
    <w:autoRedefine/>
    <w:rsid w:val="003F2704"/>
    <w:pPr>
      <w:spacing w:after="0" w:line="240" w:lineRule="auto"/>
    </w:pPr>
    <w:rPr>
      <w:rFonts w:ascii="Times New Roman" w:hAnsi="Times New Roman" w:cs="Times New Roman"/>
      <w:sz w:val="20"/>
      <w:szCs w:val="20"/>
    </w:rPr>
  </w:style>
  <w:style w:type="paragraph" w:customStyle="1" w:styleId="PRT">
    <w:name w:val="PRT"/>
    <w:basedOn w:val="Normal"/>
    <w:next w:val="SCT"/>
    <w:rsid w:val="003F2704"/>
    <w:pPr>
      <w:numPr>
        <w:numId w:val="28"/>
      </w:numPr>
      <w:suppressAutoHyphens/>
      <w:spacing w:before="480"/>
      <w:jc w:val="both"/>
    </w:pPr>
  </w:style>
  <w:style w:type="paragraph" w:customStyle="1" w:styleId="SCT">
    <w:name w:val="SCT"/>
    <w:basedOn w:val="Normal"/>
    <w:rsid w:val="003F2704"/>
    <w:pPr>
      <w:suppressAutoHyphens/>
      <w:jc w:val="both"/>
    </w:pPr>
  </w:style>
  <w:style w:type="character" w:customStyle="1" w:styleId="SI">
    <w:name w:val="SI"/>
    <w:rsid w:val="003F2704"/>
    <w:rPr>
      <w:vanish/>
      <w:color w:val="008080"/>
    </w:rPr>
  </w:style>
  <w:style w:type="paragraph" w:customStyle="1" w:styleId="SUT">
    <w:name w:val="SUT"/>
    <w:basedOn w:val="Normal"/>
    <w:next w:val="PR1"/>
    <w:rsid w:val="003F2704"/>
    <w:pPr>
      <w:numPr>
        <w:ilvl w:val="1"/>
        <w:numId w:val="28"/>
      </w:numPr>
      <w:suppressAutoHyphens/>
      <w:spacing w:before="240"/>
      <w:jc w:val="both"/>
    </w:pPr>
  </w:style>
  <w:style w:type="paragraph" w:customStyle="1" w:styleId="TB1">
    <w:name w:val="TB1"/>
    <w:basedOn w:val="Normal"/>
    <w:next w:val="PR1"/>
    <w:rsid w:val="003F2704"/>
    <w:pPr>
      <w:suppressAutoHyphens/>
      <w:spacing w:before="240"/>
      <w:ind w:left="288"/>
      <w:jc w:val="both"/>
    </w:pPr>
  </w:style>
  <w:style w:type="paragraph" w:customStyle="1" w:styleId="TB2">
    <w:name w:val="TB2"/>
    <w:basedOn w:val="Normal"/>
    <w:next w:val="PR2"/>
    <w:rsid w:val="003F2704"/>
    <w:pPr>
      <w:suppressAutoHyphens/>
      <w:spacing w:before="240"/>
      <w:ind w:left="864"/>
      <w:jc w:val="both"/>
    </w:pPr>
  </w:style>
  <w:style w:type="paragraph" w:customStyle="1" w:styleId="TB3">
    <w:name w:val="TB3"/>
    <w:basedOn w:val="Normal"/>
    <w:next w:val="PR3"/>
    <w:rsid w:val="003F2704"/>
    <w:pPr>
      <w:suppressAutoHyphens/>
      <w:spacing w:before="240"/>
      <w:ind w:left="1440"/>
      <w:jc w:val="both"/>
    </w:pPr>
  </w:style>
  <w:style w:type="paragraph" w:customStyle="1" w:styleId="TB4">
    <w:name w:val="TB4"/>
    <w:basedOn w:val="Normal"/>
    <w:next w:val="PR4"/>
    <w:rsid w:val="003F2704"/>
    <w:pPr>
      <w:suppressAutoHyphens/>
      <w:spacing w:before="240"/>
      <w:ind w:left="2016"/>
      <w:jc w:val="both"/>
    </w:pPr>
  </w:style>
  <w:style w:type="paragraph" w:customStyle="1" w:styleId="TB5">
    <w:name w:val="TB5"/>
    <w:basedOn w:val="Normal"/>
    <w:next w:val="PR5"/>
    <w:rsid w:val="003F2704"/>
    <w:pPr>
      <w:suppressAutoHyphens/>
      <w:spacing w:before="240"/>
      <w:ind w:left="2592"/>
      <w:jc w:val="both"/>
    </w:pPr>
  </w:style>
  <w:style w:type="paragraph" w:customStyle="1" w:styleId="TCE">
    <w:name w:val="TCE"/>
    <w:basedOn w:val="Normal"/>
    <w:rsid w:val="003F2704"/>
    <w:pPr>
      <w:suppressAutoHyphens/>
      <w:ind w:left="144" w:hanging="144"/>
    </w:pPr>
  </w:style>
  <w:style w:type="paragraph" w:customStyle="1" w:styleId="TCH">
    <w:name w:val="TCH"/>
    <w:basedOn w:val="Normal"/>
    <w:rsid w:val="003F2704"/>
    <w:pPr>
      <w:suppressAutoHyphens/>
    </w:pPr>
  </w:style>
  <w:style w:type="character" w:styleId="Strong">
    <w:name w:val="Strong"/>
    <w:basedOn w:val="DefaultParagraphFont"/>
    <w:uiPriority w:val="22"/>
    <w:qFormat/>
    <w:rsid w:val="00462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Ecker</dc:creator>
  <cp:lastModifiedBy>Julie Ecker</cp:lastModifiedBy>
  <cp:revision>4</cp:revision>
  <dcterms:created xsi:type="dcterms:W3CDTF">2014-02-04T13:37:00Z</dcterms:created>
  <dcterms:modified xsi:type="dcterms:W3CDTF">2018-01-31T14:23:00Z</dcterms:modified>
</cp:coreProperties>
</file>